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0860" w14:textId="77777777" w:rsidR="007A0D0E" w:rsidRDefault="009E6F30">
      <w:pPr>
        <w:spacing w:after="160"/>
      </w:pPr>
      <w:r>
        <w:rPr>
          <w:noProof/>
        </w:rPr>
        <w:drawing>
          <wp:inline distT="0" distB="0" distL="0" distR="0" wp14:anchorId="690FA71A" wp14:editId="188A7EBE">
            <wp:extent cx="1238250" cy="5048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12C0F" w14:textId="77777777" w:rsidR="007A0D0E" w:rsidRDefault="009E6F30">
      <w:pPr>
        <w:spacing w:after="40"/>
      </w:pPr>
      <w:r>
        <w:rPr>
          <w:b/>
          <w:bCs/>
          <w:color w:val="6E6E6E"/>
          <w:spacing w:val="30"/>
          <w:sz w:val="18"/>
          <w:szCs w:val="18"/>
        </w:rPr>
        <w:t>VACATURE</w:t>
      </w:r>
    </w:p>
    <w:p w14:paraId="4344057A" w14:textId="77777777" w:rsidR="007A0D0E" w:rsidRDefault="009E6F30">
      <w:pPr>
        <w:spacing w:after="100"/>
      </w:pPr>
      <w:r>
        <w:rPr>
          <w:b/>
          <w:bCs/>
          <w:color w:val="222222"/>
          <w:sz w:val="40"/>
          <w:szCs w:val="40"/>
        </w:rPr>
        <w:t>Praktijkondersteuner Huisarts – Somatiek (POH-S)</w:t>
      </w:r>
    </w:p>
    <w:p w14:paraId="239304D8" w14:textId="77777777" w:rsidR="007A0D0E" w:rsidRDefault="009E6F30">
      <w:pPr>
        <w:pBdr>
          <w:bottom w:val="single" w:sz="8" w:space="8" w:color="40E0D0"/>
        </w:pBdr>
        <w:spacing w:after="200"/>
      </w:pPr>
      <w:r>
        <w:rPr>
          <w:color w:val="6E6E6E"/>
        </w:rPr>
        <w:t>Hoogeveen</w:t>
      </w:r>
      <w:r>
        <w:rPr>
          <w:color w:val="BFBFBF"/>
        </w:rPr>
        <w:t xml:space="preserve">   ·   </w:t>
      </w:r>
      <w:r>
        <w:rPr>
          <w:color w:val="6E6E6E"/>
        </w:rPr>
        <w:t>16–24 uur per week</w:t>
      </w:r>
      <w:r>
        <w:rPr>
          <w:color w:val="BFBFBF"/>
        </w:rPr>
        <w:t xml:space="preserve">   ·   </w:t>
      </w:r>
      <w:r>
        <w:rPr>
          <w:color w:val="6E6E6E"/>
        </w:rPr>
        <w:t>Startdatum: 1 oktober 2026</w:t>
      </w:r>
    </w:p>
    <w:p w14:paraId="5A2D9F0B" w14:textId="4FDB4776" w:rsidR="007A0D0E" w:rsidRDefault="009E6F30">
      <w:pPr>
        <w:spacing w:after="110" w:line="280" w:lineRule="auto"/>
        <w:jc w:val="both"/>
      </w:pPr>
      <w:r>
        <w:t>Voor onze kleinschalige huisartsenpraktijk in het centrum van Hoogeveen zoeken wij een enthousiaste en betrokken POH-S voor 16 tot 24 uur per week, werkdagen in onderling overleg. Bij ons draait het om persoonlijke</w:t>
      </w:r>
      <w:r w:rsidR="00CF2D4E">
        <w:t xml:space="preserve"> inclusieve</w:t>
      </w:r>
      <w:r>
        <w:t xml:space="preserve"> zorg: we nemen de tijd om onze patiënten écht te leren kennen en zoeken samen naar beleid op maat.</w:t>
      </w:r>
    </w:p>
    <w:p w14:paraId="233B5B44" w14:textId="77777777" w:rsidR="007A0D0E" w:rsidRDefault="009E6F30">
      <w:pPr>
        <w:spacing w:after="110" w:line="280" w:lineRule="auto"/>
        <w:jc w:val="both"/>
      </w:pPr>
      <w:r>
        <w:t>Loyaliteit en collegialiteit staan bij ons hoog in het vaandel. Tegelijk zijn we voortdurend in ontwikkeling: we investeren in innovatie en digitalisering, en bieden onze medewerkers de ruimte om zich verder te professionaliseren.</w:t>
      </w:r>
    </w:p>
    <w:p w14:paraId="3908DD41" w14:textId="23472C80" w:rsidR="007A0D0E" w:rsidRDefault="009E6F30" w:rsidP="009E6F30">
      <w:pPr>
        <w:spacing w:before="100" w:after="100"/>
        <w:jc w:val="center"/>
      </w:pPr>
      <w:r>
        <w:rPr>
          <w:noProof/>
        </w:rPr>
        <w:drawing>
          <wp:inline distT="0" distB="0" distL="0" distR="0" wp14:anchorId="142D00E3" wp14:editId="1D87D158">
            <wp:extent cx="3333750" cy="1714500"/>
            <wp:effectExtent l="0" t="0" r="0" b="0"/>
            <wp:docPr id="1043167808" name="Afbeelding 104316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CDBE2" w14:textId="77777777" w:rsidR="007A0D0E" w:rsidRDefault="009E6F30">
      <w:pPr>
        <w:pBdr>
          <w:bottom w:val="single" w:sz="4" w:space="5" w:color="BFBFBF"/>
        </w:pBdr>
        <w:spacing w:before="220" w:after="90"/>
      </w:pPr>
      <w:r>
        <w:rPr>
          <w:b/>
          <w:bCs/>
          <w:color w:val="1D655E"/>
          <w:spacing w:val="12"/>
          <w:sz w:val="21"/>
          <w:szCs w:val="21"/>
        </w:rPr>
        <w:t>WERKZAAMHEDEN</w:t>
      </w:r>
    </w:p>
    <w:p w14:paraId="1FC66696" w14:textId="5975A7DA" w:rsidR="007A0D0E" w:rsidRDefault="00CF2D4E" w:rsidP="00CF2D4E">
      <w:pPr>
        <w:spacing w:after="50"/>
      </w:pPr>
      <w:r>
        <w:t>Chronische zorg: DM, astma/COPD, CVRM, ouderenzorg en SMR.</w:t>
      </w:r>
    </w:p>
    <w:p w14:paraId="195A5CDD" w14:textId="77777777" w:rsidR="007A0D0E" w:rsidRDefault="009E6F30">
      <w:pPr>
        <w:pBdr>
          <w:bottom w:val="single" w:sz="4" w:space="5" w:color="BFBFBF"/>
        </w:pBdr>
        <w:spacing w:before="220" w:after="90"/>
      </w:pPr>
      <w:r>
        <w:rPr>
          <w:b/>
          <w:bCs/>
          <w:color w:val="1D655E"/>
          <w:spacing w:val="12"/>
          <w:sz w:val="21"/>
          <w:szCs w:val="21"/>
        </w:rPr>
        <w:t>WIJ BIEDEN</w:t>
      </w:r>
    </w:p>
    <w:p w14:paraId="3AA951FE" w14:textId="77777777" w:rsidR="007A0D0E" w:rsidRDefault="009E6F30">
      <w:pPr>
        <w:pStyle w:val="Lijstalinea"/>
        <w:numPr>
          <w:ilvl w:val="0"/>
          <w:numId w:val="2"/>
        </w:numPr>
        <w:spacing w:after="50"/>
      </w:pPr>
      <w:r>
        <w:t>Een betrokken en hecht team</w:t>
      </w:r>
    </w:p>
    <w:p w14:paraId="0CBB5099" w14:textId="77777777" w:rsidR="007A0D0E" w:rsidRDefault="009E6F30">
      <w:pPr>
        <w:pStyle w:val="Lijstalinea"/>
        <w:numPr>
          <w:ilvl w:val="0"/>
          <w:numId w:val="2"/>
        </w:numPr>
        <w:spacing w:after="50"/>
      </w:pPr>
      <w:r>
        <w:t>Een kleinschalige praktijk met korte lijnen</w:t>
      </w:r>
    </w:p>
    <w:p w14:paraId="090FB076" w14:textId="77777777" w:rsidR="007A0D0E" w:rsidRDefault="009E6F30">
      <w:pPr>
        <w:pStyle w:val="Lijstalinea"/>
        <w:numPr>
          <w:ilvl w:val="0"/>
          <w:numId w:val="2"/>
        </w:numPr>
        <w:spacing w:after="50"/>
      </w:pPr>
      <w:r>
        <w:t>Ruimte voor eigen initiatief en professionele ontwikkeling</w:t>
      </w:r>
    </w:p>
    <w:p w14:paraId="39F15F28" w14:textId="77777777" w:rsidR="007A0D0E" w:rsidRDefault="009E6F30">
      <w:pPr>
        <w:pStyle w:val="Lijstalinea"/>
        <w:numPr>
          <w:ilvl w:val="0"/>
          <w:numId w:val="2"/>
        </w:numPr>
        <w:spacing w:after="50"/>
      </w:pPr>
      <w:r>
        <w:t>Persoonlijke en kwalitatieve zorg voor onze patiënten</w:t>
      </w:r>
    </w:p>
    <w:p w14:paraId="7BDC5586" w14:textId="77777777" w:rsidR="007A0D0E" w:rsidRDefault="009E6F30">
      <w:pPr>
        <w:pStyle w:val="Lijstalinea"/>
        <w:numPr>
          <w:ilvl w:val="0"/>
          <w:numId w:val="2"/>
        </w:numPr>
        <w:spacing w:after="50"/>
      </w:pPr>
      <w:r>
        <w:t>Werkdagen in onderling overleg</w:t>
      </w:r>
    </w:p>
    <w:p w14:paraId="4EC9E745" w14:textId="77777777" w:rsidR="007A0D0E" w:rsidRDefault="009E6F30">
      <w:pPr>
        <w:pBdr>
          <w:bottom w:val="single" w:sz="4" w:space="5" w:color="BFBFBF"/>
        </w:pBdr>
        <w:spacing w:before="220" w:after="90"/>
      </w:pPr>
      <w:r>
        <w:rPr>
          <w:b/>
          <w:bCs/>
          <w:color w:val="1D655E"/>
          <w:spacing w:val="12"/>
          <w:sz w:val="21"/>
          <w:szCs w:val="21"/>
        </w:rPr>
        <w:t>CONTACT</w:t>
      </w:r>
    </w:p>
    <w:p w14:paraId="32BA29FE" w14:textId="2A516877" w:rsidR="007A0D0E" w:rsidRDefault="009E6F30">
      <w:pPr>
        <w:spacing w:after="110" w:line="280" w:lineRule="auto"/>
        <w:jc w:val="both"/>
      </w:pPr>
      <w:r>
        <w:t>Herken</w:t>
      </w:r>
      <w:r w:rsidR="00AB4CE3">
        <w:t xml:space="preserve"> j</w:t>
      </w:r>
      <w:r w:rsidR="00CF2D4E">
        <w:t>e</w:t>
      </w:r>
      <w:r w:rsidR="00AB4CE3">
        <w:t xml:space="preserve"> jez</w:t>
      </w:r>
      <w:r>
        <w:t>elf in dit profiel en wil</w:t>
      </w:r>
      <w:r w:rsidR="00AB4CE3">
        <w:t xml:space="preserve"> je</w:t>
      </w:r>
      <w:r>
        <w:t xml:space="preserve"> onderdeel worden van ons team? Wij maken graag kennis met</w:t>
      </w:r>
      <w:r w:rsidR="00AB4CE3">
        <w:t xml:space="preserve"> je</w:t>
      </w:r>
      <w:r>
        <w:t>.</w:t>
      </w:r>
    </w:p>
    <w:tbl>
      <w:tblPr>
        <w:tblW w:w="5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3950"/>
      </w:tblGrid>
      <w:tr w:rsidR="007A0D0E" w14:paraId="05DFED41" w14:textId="77777777">
        <w:tc>
          <w:tcPr>
            <w:tcW w:w="1850" w:type="dxa"/>
            <w:vAlign w:val="center"/>
          </w:tcPr>
          <w:p w14:paraId="2AE9CCA4" w14:textId="77777777" w:rsidR="007A0D0E" w:rsidRDefault="009E6F30">
            <w:r>
              <w:rPr>
                <w:b/>
                <w:bCs/>
                <w:color w:val="222222"/>
                <w:sz w:val="21"/>
                <w:szCs w:val="21"/>
              </w:rPr>
              <w:t>Contactpersoon</w:t>
            </w:r>
          </w:p>
        </w:tc>
        <w:tc>
          <w:tcPr>
            <w:tcW w:w="3950" w:type="dxa"/>
            <w:vAlign w:val="center"/>
          </w:tcPr>
          <w:p w14:paraId="665C8179" w14:textId="2D5F2305" w:rsidR="007A0D0E" w:rsidRDefault="009E6F30">
            <w:r>
              <w:t xml:space="preserve">Alice Koelewijn-ten Cate </w:t>
            </w:r>
          </w:p>
        </w:tc>
      </w:tr>
      <w:tr w:rsidR="007A0D0E" w14:paraId="19715F18" w14:textId="77777777">
        <w:tc>
          <w:tcPr>
            <w:tcW w:w="1850" w:type="dxa"/>
            <w:tcMar>
              <w:top w:w="60" w:type="dxa"/>
              <w:bottom w:w="0" w:type="dxa"/>
            </w:tcMar>
            <w:vAlign w:val="center"/>
          </w:tcPr>
          <w:p w14:paraId="7A9D9879" w14:textId="77777777" w:rsidR="007A0D0E" w:rsidRDefault="009E6F30">
            <w:pPr>
              <w:spacing w:before="60"/>
            </w:pPr>
            <w:r>
              <w:rPr>
                <w:b/>
                <w:bCs/>
                <w:color w:val="222222"/>
                <w:sz w:val="21"/>
                <w:szCs w:val="21"/>
              </w:rPr>
              <w:t>E-mail</w:t>
            </w:r>
          </w:p>
        </w:tc>
        <w:tc>
          <w:tcPr>
            <w:tcW w:w="3950" w:type="dxa"/>
            <w:tcMar>
              <w:top w:w="60" w:type="dxa"/>
              <w:bottom w:w="0" w:type="dxa"/>
            </w:tcMar>
            <w:vAlign w:val="center"/>
          </w:tcPr>
          <w:p w14:paraId="0AEF4D33" w14:textId="489A2A2A" w:rsidR="007A0D0E" w:rsidRDefault="009E6F30">
            <w:pPr>
              <w:spacing w:before="60"/>
            </w:pPr>
            <w:r>
              <w:t>pm@praktijkperte.nl</w:t>
            </w:r>
          </w:p>
        </w:tc>
      </w:tr>
    </w:tbl>
    <w:p w14:paraId="2D59CCB9" w14:textId="77777777" w:rsidR="007A0D0E" w:rsidRDefault="009E6F30">
      <w:pPr>
        <w:pBdr>
          <w:top w:val="single" w:sz="4" w:space="10" w:color="BFBFBF"/>
        </w:pBdr>
        <w:spacing w:before="500"/>
        <w:jc w:val="center"/>
      </w:pPr>
      <w:r>
        <w:rPr>
          <w:i/>
          <w:iCs/>
          <w:color w:val="6E6E6E"/>
          <w:sz w:val="19"/>
          <w:szCs w:val="19"/>
        </w:rPr>
        <w:t>Kleine praktijk. Groot in zorg.</w:t>
      </w:r>
    </w:p>
    <w:sectPr w:rsidR="007A0D0E">
      <w:pgSz w:w="11907" w:h="16840"/>
      <w:pgMar w:top="650" w:right="1100" w:bottom="65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2411"/>
    <w:multiLevelType w:val="hybridMultilevel"/>
    <w:tmpl w:val="C68A56FC"/>
    <w:lvl w:ilvl="0" w:tplc="63A647C2">
      <w:start w:val="1"/>
      <w:numFmt w:val="bullet"/>
      <w:lvlText w:val="–"/>
      <w:lvlJc w:val="left"/>
      <w:pPr>
        <w:ind w:left="260" w:hanging="220"/>
      </w:pPr>
      <w:rPr>
        <w:color w:val="3D3D3D"/>
      </w:rPr>
    </w:lvl>
    <w:lvl w:ilvl="1" w:tplc="2FEE1B26">
      <w:numFmt w:val="decimal"/>
      <w:lvlText w:val=""/>
      <w:lvlJc w:val="left"/>
    </w:lvl>
    <w:lvl w:ilvl="2" w:tplc="ED64BFF2">
      <w:numFmt w:val="decimal"/>
      <w:lvlText w:val=""/>
      <w:lvlJc w:val="left"/>
    </w:lvl>
    <w:lvl w:ilvl="3" w:tplc="3EDCD414">
      <w:numFmt w:val="decimal"/>
      <w:lvlText w:val=""/>
      <w:lvlJc w:val="left"/>
    </w:lvl>
    <w:lvl w:ilvl="4" w:tplc="AE765BCA">
      <w:numFmt w:val="decimal"/>
      <w:lvlText w:val=""/>
      <w:lvlJc w:val="left"/>
    </w:lvl>
    <w:lvl w:ilvl="5" w:tplc="BF2C8EA2">
      <w:numFmt w:val="decimal"/>
      <w:lvlText w:val=""/>
      <w:lvlJc w:val="left"/>
    </w:lvl>
    <w:lvl w:ilvl="6" w:tplc="57B0873E">
      <w:numFmt w:val="decimal"/>
      <w:lvlText w:val=""/>
      <w:lvlJc w:val="left"/>
    </w:lvl>
    <w:lvl w:ilvl="7" w:tplc="BAF248B2">
      <w:numFmt w:val="decimal"/>
      <w:lvlText w:val=""/>
      <w:lvlJc w:val="left"/>
    </w:lvl>
    <w:lvl w:ilvl="8" w:tplc="4F5CF6BA">
      <w:numFmt w:val="decimal"/>
      <w:lvlText w:val=""/>
      <w:lvlJc w:val="left"/>
    </w:lvl>
  </w:abstractNum>
  <w:abstractNum w:abstractNumId="1" w15:restartNumberingAfterBreak="0">
    <w:nsid w:val="79225087"/>
    <w:multiLevelType w:val="hybridMultilevel"/>
    <w:tmpl w:val="FE244FAA"/>
    <w:lvl w:ilvl="0" w:tplc="91EA264A">
      <w:start w:val="1"/>
      <w:numFmt w:val="bullet"/>
      <w:lvlText w:val="●"/>
      <w:lvlJc w:val="left"/>
      <w:pPr>
        <w:ind w:left="720" w:hanging="360"/>
      </w:pPr>
    </w:lvl>
    <w:lvl w:ilvl="1" w:tplc="5972DB2E">
      <w:start w:val="1"/>
      <w:numFmt w:val="bullet"/>
      <w:lvlText w:val="○"/>
      <w:lvlJc w:val="left"/>
      <w:pPr>
        <w:ind w:left="1440" w:hanging="360"/>
      </w:pPr>
    </w:lvl>
    <w:lvl w:ilvl="2" w:tplc="2D0A37EE">
      <w:start w:val="1"/>
      <w:numFmt w:val="bullet"/>
      <w:lvlText w:val="■"/>
      <w:lvlJc w:val="left"/>
      <w:pPr>
        <w:ind w:left="2160" w:hanging="360"/>
      </w:pPr>
    </w:lvl>
    <w:lvl w:ilvl="3" w:tplc="0CE622F2">
      <w:start w:val="1"/>
      <w:numFmt w:val="bullet"/>
      <w:lvlText w:val="●"/>
      <w:lvlJc w:val="left"/>
      <w:pPr>
        <w:ind w:left="2880" w:hanging="360"/>
      </w:pPr>
    </w:lvl>
    <w:lvl w:ilvl="4" w:tplc="21620EDC">
      <w:start w:val="1"/>
      <w:numFmt w:val="bullet"/>
      <w:lvlText w:val="○"/>
      <w:lvlJc w:val="left"/>
      <w:pPr>
        <w:ind w:left="3600" w:hanging="360"/>
      </w:pPr>
    </w:lvl>
    <w:lvl w:ilvl="5" w:tplc="67884E58">
      <w:start w:val="1"/>
      <w:numFmt w:val="bullet"/>
      <w:lvlText w:val="■"/>
      <w:lvlJc w:val="left"/>
      <w:pPr>
        <w:ind w:left="4320" w:hanging="360"/>
      </w:pPr>
    </w:lvl>
    <w:lvl w:ilvl="6" w:tplc="D9760402">
      <w:start w:val="1"/>
      <w:numFmt w:val="bullet"/>
      <w:lvlText w:val="●"/>
      <w:lvlJc w:val="left"/>
      <w:pPr>
        <w:ind w:left="5040" w:hanging="360"/>
      </w:pPr>
    </w:lvl>
    <w:lvl w:ilvl="7" w:tplc="270075F4">
      <w:start w:val="1"/>
      <w:numFmt w:val="bullet"/>
      <w:lvlText w:val="●"/>
      <w:lvlJc w:val="left"/>
      <w:pPr>
        <w:ind w:left="5760" w:hanging="360"/>
      </w:pPr>
    </w:lvl>
    <w:lvl w:ilvl="8" w:tplc="A078A9EE">
      <w:start w:val="1"/>
      <w:numFmt w:val="bullet"/>
      <w:lvlText w:val="●"/>
      <w:lvlJc w:val="left"/>
      <w:pPr>
        <w:ind w:left="6480" w:hanging="360"/>
      </w:pPr>
    </w:lvl>
  </w:abstractNum>
  <w:num w:numId="1" w16cid:durableId="433940780">
    <w:abstractNumId w:val="1"/>
    <w:lvlOverride w:ilvl="0">
      <w:startOverride w:val="1"/>
    </w:lvlOverride>
  </w:num>
  <w:num w:numId="2" w16cid:durableId="6421525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D0E"/>
    <w:rsid w:val="005D7E64"/>
    <w:rsid w:val="007A0D0E"/>
    <w:rsid w:val="00934ADD"/>
    <w:rsid w:val="009E6F30"/>
    <w:rsid w:val="00AB4CE3"/>
    <w:rsid w:val="00CB58A7"/>
    <w:rsid w:val="00C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A38B"/>
  <w15:docId w15:val="{41B9A33D-9592-4087-9EB9-1D417975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D3D3D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Alice Koelewijn - Ten Cate</cp:lastModifiedBy>
  <cp:revision>4</cp:revision>
  <dcterms:created xsi:type="dcterms:W3CDTF">2026-08-11T10:01:00Z</dcterms:created>
  <dcterms:modified xsi:type="dcterms:W3CDTF">2026-08-12T13:37:00Z</dcterms:modified>
</cp:coreProperties>
</file>